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A6" w:rsidRPr="00A473A8" w:rsidRDefault="00A440A6" w:rsidP="00A440A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473A8">
        <w:rPr>
          <w:rFonts w:ascii="Times New Roman" w:hAnsi="Times New Roman"/>
          <w:sz w:val="28"/>
          <w:szCs w:val="28"/>
        </w:rPr>
        <w:t>РОССИЙСКАЯ  ФЕДЕРАЦИЯ</w:t>
      </w: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473A8">
        <w:rPr>
          <w:rFonts w:ascii="Times New Roman" w:hAnsi="Times New Roman"/>
          <w:sz w:val="28"/>
          <w:szCs w:val="28"/>
        </w:rPr>
        <w:t>РОСТОВСКАЯ  ОБЛАСТЬ</w:t>
      </w: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473A8">
        <w:rPr>
          <w:rFonts w:ascii="Times New Roman" w:hAnsi="Times New Roman"/>
          <w:sz w:val="28"/>
          <w:szCs w:val="28"/>
        </w:rPr>
        <w:t>МЯСНИКОВСКИЙ  РАЙОН</w:t>
      </w: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473A8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473A8">
        <w:rPr>
          <w:rFonts w:ascii="Times New Roman" w:hAnsi="Times New Roman"/>
          <w:b/>
          <w:sz w:val="28"/>
          <w:szCs w:val="28"/>
        </w:rPr>
        <w:t>ПЕТРОВСКОГО СЕЛЬСКОГО ПОСЕЛЕНИЯ</w:t>
      </w: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473A8">
        <w:rPr>
          <w:rFonts w:ascii="Times New Roman" w:hAnsi="Times New Roman"/>
          <w:b/>
          <w:sz w:val="28"/>
          <w:szCs w:val="28"/>
        </w:rPr>
        <w:t>ПЯТОГО СОЗЫВА</w:t>
      </w: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440A6" w:rsidRPr="00A473A8" w:rsidRDefault="00A440A6" w:rsidP="00A440A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473A8">
        <w:rPr>
          <w:rFonts w:ascii="Times New Roman" w:hAnsi="Times New Roman"/>
          <w:b/>
          <w:sz w:val="28"/>
          <w:szCs w:val="28"/>
        </w:rPr>
        <w:t>РЕШЕНИЕ</w:t>
      </w:r>
    </w:p>
    <w:p w:rsidR="00C075D9" w:rsidRDefault="00C075D9">
      <w:pPr>
        <w:suppressAutoHyphens/>
        <w:spacing w:after="0" w:line="240" w:lineRule="auto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C075D9" w:rsidRDefault="00C075D9">
      <w:pPr>
        <w:suppressAutoHyphens/>
        <w:spacing w:after="0" w:line="240" w:lineRule="auto"/>
        <w:ind w:left="360" w:firstLine="360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C075D9" w:rsidRDefault="009C7762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Об утверждении ключевых и</w:t>
      </w:r>
      <w:r w:rsidR="00A440A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индикативных показателей</w:t>
      </w:r>
    </w:p>
    <w:p w:rsidR="00C075D9" w:rsidRPr="00A440A6" w:rsidRDefault="009C7762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муниципального контроля в сфере благоустройства</w:t>
      </w:r>
    </w:p>
    <w:p w:rsidR="00A440A6" w:rsidRDefault="00A44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9" w:rsidRDefault="008C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Врезка1" o:spid="_x0000_s1026" style="position:absolute;left:0;text-align:left;margin-left:0;margin-top:18.65pt;width:16.15pt;height:40.9pt;z-index:251657728;mso-position-horizontal-relative:margin;mso-position-vertical-relative:page" filled="f" stroked="f" strokecolor="#3465a4">
            <v:fill o:detectmouseclick="t"/>
            <v:stroke joinstyle="round"/>
            <v:textbox>
              <w:txbxContent>
                <w:tbl>
                  <w:tblPr>
                    <w:tblW w:w="323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3"/>
                  </w:tblGrid>
                  <w:tr w:rsidR="00C075D9">
                    <w:trPr>
                      <w:cantSplit/>
                      <w:trHeight w:val="501"/>
                    </w:trPr>
                    <w:tc>
                      <w:tcPr>
                        <w:tcW w:w="323" w:type="dxa"/>
                        <w:shd w:val="clear" w:color="auto" w:fill="auto"/>
                      </w:tcPr>
                      <w:p w:rsidR="00C075D9" w:rsidRDefault="00C075D9">
                        <w:pPr>
                          <w:pStyle w:val="a8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075D9" w:rsidRDefault="00C075D9">
                        <w:pPr>
                          <w:pStyle w:val="a8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075D9" w:rsidRDefault="00C075D9">
                  <w:pPr>
                    <w:pStyle w:val="a8"/>
                    <w:rPr>
                      <w:color w:val="000000"/>
                    </w:rPr>
                  </w:pPr>
                </w:p>
              </w:txbxContent>
            </v:textbox>
            <w10:wrap anchorx="margin" anchory="page"/>
          </v:rect>
        </w:pict>
      </w:r>
    </w:p>
    <w:p w:rsidR="00A440A6" w:rsidRPr="00A473A8" w:rsidRDefault="00A440A6" w:rsidP="00A440A6">
      <w:pPr>
        <w:pStyle w:val="a9"/>
        <w:rPr>
          <w:rFonts w:ascii="Times New Roman" w:hAnsi="Times New Roman"/>
          <w:sz w:val="28"/>
          <w:szCs w:val="28"/>
        </w:rPr>
      </w:pPr>
      <w:r w:rsidRPr="00A473A8">
        <w:rPr>
          <w:rFonts w:ascii="Times New Roman" w:hAnsi="Times New Roman"/>
          <w:sz w:val="28"/>
          <w:szCs w:val="28"/>
        </w:rPr>
        <w:t xml:space="preserve">Принято Собранием депутатов </w:t>
      </w:r>
    </w:p>
    <w:p w:rsidR="00A440A6" w:rsidRPr="00A473A8" w:rsidRDefault="00A440A6" w:rsidP="00A440A6">
      <w:pPr>
        <w:pStyle w:val="a9"/>
        <w:rPr>
          <w:rFonts w:ascii="Times New Roman" w:hAnsi="Times New Roman"/>
          <w:sz w:val="28"/>
          <w:szCs w:val="28"/>
        </w:rPr>
      </w:pPr>
      <w:r w:rsidRPr="00A473A8">
        <w:rPr>
          <w:rFonts w:ascii="Times New Roman" w:hAnsi="Times New Roman"/>
          <w:sz w:val="28"/>
          <w:szCs w:val="28"/>
        </w:rPr>
        <w:t xml:space="preserve">Петровского сельского поселения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473A8">
        <w:rPr>
          <w:rFonts w:ascii="Times New Roman" w:hAnsi="Times New Roman"/>
          <w:sz w:val="28"/>
          <w:szCs w:val="28"/>
        </w:rPr>
        <w:t xml:space="preserve">               </w:t>
      </w:r>
      <w:r w:rsidR="00212CD5">
        <w:rPr>
          <w:rFonts w:ascii="Times New Roman" w:hAnsi="Times New Roman"/>
          <w:sz w:val="28"/>
          <w:szCs w:val="28"/>
        </w:rPr>
        <w:t xml:space="preserve">        15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Pr="00A473A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</w:p>
    <w:p w:rsidR="00C075D9" w:rsidRDefault="00C07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0A6" w:rsidRDefault="00A44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9" w:rsidRPr="00A440A6" w:rsidRDefault="009C7762" w:rsidP="00A440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п.5 ст.30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31.07.2020 №248-ФЗ «О государственном контроле (надзоре) и муниципальном контроле в Российской Федерации», </w:t>
      </w:r>
      <w:r w:rsidR="00A440A6" w:rsidRPr="006A5EE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A440A6">
        <w:rPr>
          <w:rFonts w:ascii="Times New Roman" w:hAnsi="Times New Roman"/>
          <w:sz w:val="28"/>
          <w:szCs w:val="28"/>
        </w:rPr>
        <w:t>Петровского</w:t>
      </w:r>
      <w:r w:rsidR="00A440A6" w:rsidRPr="006A5EE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440A6" w:rsidRDefault="00A440A6">
      <w:pPr>
        <w:spacing w:after="0" w:line="240" w:lineRule="auto"/>
        <w:ind w:firstLine="601"/>
        <w:jc w:val="both"/>
      </w:pPr>
    </w:p>
    <w:p w:rsidR="00A440A6" w:rsidRDefault="00A440A6" w:rsidP="00A440A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A5EE4">
        <w:rPr>
          <w:rFonts w:ascii="Times New Roman" w:hAnsi="Times New Roman"/>
          <w:sz w:val="28"/>
          <w:szCs w:val="28"/>
        </w:rPr>
        <w:t>РЕШИЛО:</w:t>
      </w:r>
    </w:p>
    <w:p w:rsidR="00A440A6" w:rsidRPr="006A5EE4" w:rsidRDefault="00A440A6" w:rsidP="00A440A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075D9" w:rsidRDefault="009C776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ключевые показатели и их целевые значения, индикативные показатели по муниципальному контролю в сфере благоустройства на территории </w:t>
      </w:r>
      <w:r w:rsidR="00A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согласно приложению к настоящему решению.</w:t>
      </w:r>
    </w:p>
    <w:p w:rsidR="00C075D9" w:rsidRDefault="009C776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</w:t>
      </w:r>
      <w:r w:rsidR="00A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опубликованию</w:t>
      </w:r>
      <w:r w:rsidR="00A44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5D9" w:rsidRDefault="00C075D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0A6" w:rsidRDefault="00A440A6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0A6" w:rsidRPr="006A5EE4" w:rsidRDefault="00A440A6" w:rsidP="00A440A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A5EE4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A440A6" w:rsidRPr="006A5EE4" w:rsidRDefault="00A440A6" w:rsidP="00A440A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A5EE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Петровского</w:t>
      </w:r>
      <w:r w:rsidRPr="006A5EE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A5EE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/>
          <w:sz w:val="28"/>
          <w:szCs w:val="28"/>
        </w:rPr>
        <w:t>Настаченко</w:t>
      </w:r>
      <w:proofErr w:type="spellEnd"/>
    </w:p>
    <w:p w:rsidR="00A440A6" w:rsidRPr="006A5EE4" w:rsidRDefault="00A440A6" w:rsidP="00A440A6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A440A6" w:rsidRPr="006A5EE4" w:rsidRDefault="00A440A6" w:rsidP="00A440A6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A440A6" w:rsidRPr="006A5EE4" w:rsidRDefault="00A440A6" w:rsidP="00A440A6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A440A6" w:rsidRPr="00A653E5" w:rsidRDefault="00A440A6" w:rsidP="00A440A6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A440A6" w:rsidRPr="00A653E5" w:rsidRDefault="00212CD5" w:rsidP="00A440A6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440A6">
        <w:rPr>
          <w:rFonts w:ascii="Times New Roman" w:hAnsi="Times New Roman" w:cs="Times New Roman"/>
          <w:sz w:val="28"/>
          <w:szCs w:val="28"/>
        </w:rPr>
        <w:t>.04.2022</w:t>
      </w:r>
    </w:p>
    <w:p w:rsidR="00A440A6" w:rsidRPr="00D3313A" w:rsidRDefault="00212CD5" w:rsidP="00A440A6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</w:t>
      </w:r>
    </w:p>
    <w:p w:rsidR="00C075D9" w:rsidRDefault="00C075D9"/>
    <w:p w:rsidR="00C075D9" w:rsidRDefault="00C075D9">
      <w:pPr>
        <w:spacing w:after="0" w:line="240" w:lineRule="auto"/>
      </w:pPr>
    </w:p>
    <w:p w:rsidR="00C075D9" w:rsidRDefault="00C0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0A6" w:rsidRDefault="009C7762">
      <w:pPr>
        <w:widowControl w:val="0"/>
        <w:spacing w:after="0" w:line="240" w:lineRule="auto"/>
        <w:ind w:left="57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440A6" w:rsidRDefault="009C7762" w:rsidP="00A440A6">
      <w:pPr>
        <w:widowControl w:val="0"/>
        <w:spacing w:after="0" w:line="240" w:lineRule="auto"/>
        <w:ind w:left="57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A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Петровского сельского поселения </w:t>
      </w:r>
    </w:p>
    <w:p w:rsidR="00C075D9" w:rsidRDefault="00212CD5" w:rsidP="00A440A6">
      <w:pPr>
        <w:widowControl w:val="0"/>
        <w:spacing w:after="0" w:line="240" w:lineRule="auto"/>
        <w:ind w:left="57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29 от 15</w:t>
      </w:r>
      <w:r w:rsidR="00A440A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40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C075D9" w:rsidRDefault="00C07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9" w:rsidRDefault="00C075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9" w:rsidRDefault="00C075D9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9" w:rsidRDefault="009C77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Ключевые показатели</w:t>
      </w:r>
    </w:p>
    <w:p w:rsidR="00C075D9" w:rsidRDefault="00C075D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19"/>
        <w:gridCol w:w="3121"/>
      </w:tblGrid>
      <w:tr w:rsidR="00C075D9">
        <w:trPr>
          <w:trHeight w:val="315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76" w:lineRule="auto"/>
              <w:ind w:left="23" w:hanging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76" w:lineRule="auto"/>
              <w:ind w:left="23" w:hanging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значения</w:t>
            </w:r>
          </w:p>
        </w:tc>
      </w:tr>
      <w:tr w:rsidR="00C075D9">
        <w:trPr>
          <w:trHeight w:val="15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Процент устраненных нарушений из числа выявленных нарушений законодательства в данной сфере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C075D9">
        <w:trPr>
          <w:trHeight w:val="127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075D9">
        <w:trPr>
          <w:trHeight w:val="165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Процент отмененных результатов контрольных (надзорных) мероприятий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075D9">
        <w:trPr>
          <w:trHeight w:val="142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C075D9">
        <w:trPr>
          <w:trHeight w:val="157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Процент вынесенных судебных решений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назначении административного наказания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материалам органа муниципального контроля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C075D9">
        <w:trPr>
          <w:trHeight w:val="18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C075D9" w:rsidRDefault="00C07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9" w:rsidRDefault="009C77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Индикативные показатели</w:t>
      </w:r>
    </w:p>
    <w:p w:rsidR="00C075D9" w:rsidRDefault="00C07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6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0A0"/>
      </w:tblPr>
      <w:tblGrid>
        <w:gridCol w:w="590"/>
        <w:gridCol w:w="2689"/>
        <w:gridCol w:w="19"/>
        <w:gridCol w:w="775"/>
        <w:gridCol w:w="12"/>
        <w:gridCol w:w="2689"/>
        <w:gridCol w:w="944"/>
        <w:gridCol w:w="79"/>
        <w:gridCol w:w="1849"/>
      </w:tblGrid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Индикативные показатели, характеризующие параметры </w:t>
            </w:r>
          </w:p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проведенных мероприятий</w:t>
            </w: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Выполняемость внеплановых проверок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выполняемость внеплановых проверок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проведенных внеплановых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проверок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Письма и жалобы, поступившие в Контрольный орган</w:t>
            </w:r>
          </w:p>
        </w:tc>
      </w:tr>
      <w:tr w:rsidR="00C075D9" w:rsidTr="00212CD5">
        <w:trPr>
          <w:trHeight w:val="25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Пф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жалоб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проведенных проверок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Пф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проверок, признанных недействительными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проведенных проверок (ед.)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Пф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- проверки, не проведенные по причине отсутствия проверяемого лица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проведенных проверок (ед.)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Кпз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заявлений, по которым пришел отказ в согласовании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поданных на согласование заявлений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проверок, по результатам которых материалы направлены в уполномоченные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принятия решений органы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Кнм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Квн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нм - количество материалов, направленных в уполномоченные органы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выявленных нарушений (ед.)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tabs>
                <w:tab w:val="left" w:pos="568"/>
              </w:tabs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штатных единиц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75D9" w:rsidTr="00212CD5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 w:rsidP="00307D50">
            <w:pPr>
              <w:spacing w:after="0" w:line="240" w:lineRule="auto"/>
              <w:ind w:right="-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Кр=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контрольных мероприятий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количество работников органа муниципального контроля (ед.)</w:t>
            </w:r>
          </w:p>
          <w:p w:rsidR="00C075D9" w:rsidRDefault="009C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нагрузка на 1 работника (ед.)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75D9" w:rsidRDefault="00C0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75D9" w:rsidRDefault="00C075D9"/>
    <w:p w:rsidR="00C075D9" w:rsidRDefault="00C075D9"/>
    <w:p w:rsidR="00C075D9" w:rsidRDefault="00C075D9"/>
    <w:p w:rsidR="00C075D9" w:rsidRDefault="00C075D9"/>
    <w:p w:rsidR="00C075D9" w:rsidRDefault="00C075D9"/>
    <w:p w:rsidR="00C075D9" w:rsidRDefault="00C075D9"/>
    <w:p w:rsidR="00C075D9" w:rsidRDefault="00C075D9"/>
    <w:p w:rsidR="00C075D9" w:rsidRDefault="00C075D9"/>
    <w:p w:rsidR="00C075D9" w:rsidRDefault="00C075D9"/>
    <w:p w:rsidR="00C075D9" w:rsidRDefault="00C075D9"/>
    <w:sectPr w:rsidR="00C075D9" w:rsidSect="00C075D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5D9"/>
    <w:rsid w:val="00212CD5"/>
    <w:rsid w:val="002E642D"/>
    <w:rsid w:val="00307D50"/>
    <w:rsid w:val="00696CAA"/>
    <w:rsid w:val="008C044A"/>
    <w:rsid w:val="0090171D"/>
    <w:rsid w:val="009C7762"/>
    <w:rsid w:val="00A440A6"/>
    <w:rsid w:val="00B5417D"/>
    <w:rsid w:val="00C075D9"/>
    <w:rsid w:val="00D67D39"/>
    <w:rsid w:val="00F63A07"/>
    <w:rsid w:val="00FE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F8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075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075D9"/>
    <w:pPr>
      <w:spacing w:after="140" w:line="276" w:lineRule="auto"/>
    </w:pPr>
  </w:style>
  <w:style w:type="paragraph" w:styleId="a5">
    <w:name w:val="List"/>
    <w:basedOn w:val="a4"/>
    <w:rsid w:val="00C075D9"/>
    <w:rPr>
      <w:rFonts w:cs="Arial"/>
    </w:rPr>
  </w:style>
  <w:style w:type="paragraph" w:customStyle="1" w:styleId="Caption">
    <w:name w:val="Caption"/>
    <w:basedOn w:val="a"/>
    <w:qFormat/>
    <w:rsid w:val="00C075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075D9"/>
    <w:pPr>
      <w:suppressLineNumbers/>
    </w:pPr>
    <w:rPr>
      <w:rFonts w:cs="Arial"/>
    </w:rPr>
  </w:style>
  <w:style w:type="paragraph" w:styleId="a7">
    <w:name w:val="caption"/>
    <w:basedOn w:val="a"/>
    <w:qFormat/>
    <w:rsid w:val="00C075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Знак1"/>
    <w:basedOn w:val="a"/>
    <w:semiHidden/>
    <w:qFormat/>
    <w:rsid w:val="005A37F8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Содержимое врезки"/>
    <w:basedOn w:val="a"/>
    <w:qFormat/>
    <w:rsid w:val="00C075D9"/>
  </w:style>
  <w:style w:type="paragraph" w:styleId="a9">
    <w:name w:val="No Spacing"/>
    <w:uiPriority w:val="1"/>
    <w:qFormat/>
    <w:rsid w:val="00A440A6"/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uiPriority w:val="99"/>
    <w:rsid w:val="00A440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2021-12-01T09:08:00Z</cp:lastPrinted>
  <dcterms:created xsi:type="dcterms:W3CDTF">2022-04-15T11:27:00Z</dcterms:created>
  <dcterms:modified xsi:type="dcterms:W3CDTF">2022-04-15T11:27:00Z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